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BB3" w:rsidRPr="0017364B" w:rsidRDefault="00C97BB3" w:rsidP="00C97BB3">
      <w:pPr>
        <w:jc w:val="center"/>
        <w:rPr>
          <w:rFonts w:asciiTheme="majorHAnsi" w:hAnsiTheme="majorHAnsi" w:cstheme="majorHAnsi"/>
        </w:rPr>
      </w:pPr>
      <w:r w:rsidRPr="0017364B">
        <w:rPr>
          <w:rFonts w:asciiTheme="majorHAnsi" w:hAnsiTheme="majorHAnsi" w:cstheme="majorHAnsi"/>
          <w:b/>
        </w:rPr>
        <w:t>Contrat d’engagement</w:t>
      </w:r>
      <w:r w:rsidRPr="0017364B">
        <w:rPr>
          <w:rFonts w:asciiTheme="majorHAnsi" w:hAnsiTheme="majorHAnsi" w:cstheme="majorHAnsi"/>
        </w:rPr>
        <w:t xml:space="preserve"> en Hypnose</w:t>
      </w:r>
    </w:p>
    <w:p w:rsidR="00C97BB3" w:rsidRPr="0017364B" w:rsidRDefault="00C97BB3" w:rsidP="00C97BB3">
      <w:pPr>
        <w:jc w:val="center"/>
        <w:rPr>
          <w:rFonts w:asciiTheme="majorHAnsi" w:hAnsiTheme="majorHAnsi" w:cstheme="majorHAnsi"/>
          <w:b/>
        </w:rPr>
      </w:pPr>
      <w:r w:rsidRPr="0017364B">
        <w:rPr>
          <w:rFonts w:asciiTheme="majorHAnsi" w:hAnsiTheme="majorHAnsi" w:cstheme="majorHAnsi"/>
          <w:b/>
        </w:rPr>
        <w:t>Session de 1h à 2h = 80€</w:t>
      </w:r>
    </w:p>
    <w:p w:rsidR="00C97BB3" w:rsidRPr="0017364B" w:rsidRDefault="00C97BB3" w:rsidP="00C97BB3">
      <w:pPr>
        <w:jc w:val="center"/>
        <w:rPr>
          <w:rFonts w:asciiTheme="majorHAnsi" w:hAnsiTheme="majorHAnsi" w:cstheme="majorHAnsi"/>
        </w:rPr>
      </w:pPr>
    </w:p>
    <w:p w:rsidR="00C97BB3" w:rsidRPr="0017364B" w:rsidRDefault="00C97BB3" w:rsidP="00C97BB3">
      <w:pPr>
        <w:jc w:val="both"/>
        <w:rPr>
          <w:rFonts w:asciiTheme="majorHAnsi" w:hAnsiTheme="majorHAnsi" w:cstheme="majorHAnsi"/>
          <w:b/>
        </w:rPr>
      </w:pPr>
      <w:r w:rsidRPr="0017364B">
        <w:rPr>
          <w:rFonts w:asciiTheme="majorHAnsi" w:hAnsiTheme="majorHAnsi" w:cstheme="majorHAnsi"/>
        </w:rPr>
        <w:t xml:space="preserve">1- Le présent contrat engage le Praticien, </w:t>
      </w:r>
      <w:r w:rsidRPr="0017364B">
        <w:rPr>
          <w:rFonts w:asciiTheme="majorHAnsi" w:hAnsiTheme="majorHAnsi" w:cstheme="majorHAnsi"/>
          <w:b/>
        </w:rPr>
        <w:t>BUREAU Guillaume</w:t>
      </w:r>
      <w:r w:rsidRPr="0017364B">
        <w:rPr>
          <w:rFonts w:asciiTheme="majorHAnsi" w:hAnsiTheme="majorHAnsi" w:cstheme="majorHAnsi"/>
        </w:rPr>
        <w:t xml:space="preserve"> et le client à un travail commun avec </w:t>
      </w:r>
      <w:r w:rsidRPr="0017364B">
        <w:rPr>
          <w:rFonts w:asciiTheme="majorHAnsi" w:hAnsiTheme="majorHAnsi" w:cstheme="majorHAnsi"/>
          <w:b/>
        </w:rPr>
        <w:t>des objectifs de moyens, non de résultats.</w:t>
      </w:r>
    </w:p>
    <w:p w:rsidR="00C97BB3" w:rsidRPr="0017364B" w:rsidRDefault="00C97BB3" w:rsidP="00C97BB3">
      <w:pPr>
        <w:jc w:val="both"/>
        <w:rPr>
          <w:rFonts w:asciiTheme="majorHAnsi" w:hAnsiTheme="majorHAnsi" w:cstheme="majorHAnsi"/>
        </w:rPr>
      </w:pPr>
      <w:r w:rsidRPr="0017364B">
        <w:rPr>
          <w:rFonts w:asciiTheme="majorHAnsi" w:hAnsiTheme="majorHAnsi" w:cstheme="majorHAnsi"/>
        </w:rPr>
        <w:t>2- La Thérapie mis</w:t>
      </w:r>
      <w:r w:rsidR="00DC59EF" w:rsidRPr="0017364B">
        <w:rPr>
          <w:rFonts w:asciiTheme="majorHAnsi" w:hAnsiTheme="majorHAnsi" w:cstheme="majorHAnsi"/>
        </w:rPr>
        <w:t>e</w:t>
      </w:r>
      <w:r w:rsidRPr="0017364B">
        <w:rPr>
          <w:rFonts w:asciiTheme="majorHAnsi" w:hAnsiTheme="majorHAnsi" w:cstheme="majorHAnsi"/>
        </w:rPr>
        <w:t xml:space="preserve"> en place entre les deux parties se constitue comme suit :</w:t>
      </w:r>
    </w:p>
    <w:p w:rsidR="00C97BB3" w:rsidRPr="0017364B" w:rsidRDefault="00C97BB3" w:rsidP="00C97BB3">
      <w:pPr>
        <w:ind w:left="1413" w:hanging="705"/>
        <w:jc w:val="both"/>
        <w:rPr>
          <w:rFonts w:asciiTheme="majorHAnsi" w:hAnsiTheme="majorHAnsi" w:cstheme="majorHAnsi"/>
        </w:rPr>
      </w:pPr>
      <w:r w:rsidRPr="0017364B">
        <w:rPr>
          <w:rFonts w:asciiTheme="majorHAnsi" w:hAnsiTheme="majorHAnsi" w:cstheme="majorHAnsi"/>
        </w:rPr>
        <w:t xml:space="preserve">- </w:t>
      </w:r>
      <w:r w:rsidRPr="0017364B">
        <w:rPr>
          <w:rFonts w:asciiTheme="majorHAnsi" w:hAnsiTheme="majorHAnsi" w:cstheme="majorHAnsi"/>
        </w:rPr>
        <w:tab/>
      </w:r>
      <w:r w:rsidRPr="0017364B">
        <w:rPr>
          <w:rFonts w:asciiTheme="majorHAnsi" w:hAnsiTheme="majorHAnsi" w:cstheme="majorHAnsi"/>
          <w:b/>
        </w:rPr>
        <w:t>Le Praticien fait 50% du Travail d’accompagnement</w:t>
      </w:r>
      <w:r w:rsidRPr="0017364B">
        <w:rPr>
          <w:rFonts w:asciiTheme="majorHAnsi" w:hAnsiTheme="majorHAnsi" w:cstheme="majorHAnsi"/>
        </w:rPr>
        <w:t>, au travers de questionnements, de recadrages, d’orientations et d’exploitation des transes proposées par le client.</w:t>
      </w:r>
    </w:p>
    <w:p w:rsidR="00C97BB3" w:rsidRPr="0017364B" w:rsidRDefault="00C97BB3" w:rsidP="00C97BB3">
      <w:pPr>
        <w:ind w:left="1413" w:hanging="705"/>
        <w:jc w:val="both"/>
        <w:rPr>
          <w:rFonts w:asciiTheme="majorHAnsi" w:hAnsiTheme="majorHAnsi" w:cstheme="majorHAnsi"/>
        </w:rPr>
      </w:pPr>
      <w:r w:rsidRPr="0017364B">
        <w:rPr>
          <w:rFonts w:asciiTheme="majorHAnsi" w:hAnsiTheme="majorHAnsi" w:cstheme="majorHAnsi"/>
        </w:rPr>
        <w:t>-</w:t>
      </w:r>
      <w:r w:rsidRPr="0017364B">
        <w:rPr>
          <w:rFonts w:asciiTheme="majorHAnsi" w:hAnsiTheme="majorHAnsi" w:cstheme="majorHAnsi"/>
        </w:rPr>
        <w:tab/>
      </w:r>
      <w:r w:rsidRPr="0017364B">
        <w:rPr>
          <w:rFonts w:asciiTheme="majorHAnsi" w:hAnsiTheme="majorHAnsi" w:cstheme="majorHAnsi"/>
          <w:b/>
        </w:rPr>
        <w:t>Le Client fait 50% du Travail d’accompagnement</w:t>
      </w:r>
      <w:r w:rsidRPr="0017364B">
        <w:rPr>
          <w:rFonts w:asciiTheme="majorHAnsi" w:hAnsiTheme="majorHAnsi" w:cstheme="majorHAnsi"/>
        </w:rPr>
        <w:t>, au travers de ses réponses, de ses retours physiques, émotionnels et psychiques, d’aller dans la direction proposée par les transes mises en place.</w:t>
      </w:r>
    </w:p>
    <w:p w:rsidR="00C97BB3" w:rsidRPr="0017364B" w:rsidRDefault="00C97BB3" w:rsidP="00C97BB3">
      <w:pPr>
        <w:jc w:val="both"/>
        <w:rPr>
          <w:rFonts w:asciiTheme="majorHAnsi" w:hAnsiTheme="majorHAnsi" w:cstheme="majorHAnsi"/>
        </w:rPr>
      </w:pPr>
      <w:r w:rsidRPr="0017364B">
        <w:rPr>
          <w:rFonts w:asciiTheme="majorHAnsi" w:hAnsiTheme="majorHAnsi" w:cstheme="majorHAnsi"/>
        </w:rPr>
        <w:t xml:space="preserve">3- La thérapie peut s’étendre à la convenance du client, sur une fréquence </w:t>
      </w:r>
      <w:r w:rsidRPr="0017364B">
        <w:rPr>
          <w:rFonts w:asciiTheme="majorHAnsi" w:hAnsiTheme="majorHAnsi" w:cstheme="majorHAnsi"/>
          <w:b/>
        </w:rPr>
        <w:t>laissée à la liberté</w:t>
      </w:r>
      <w:r w:rsidRPr="0017364B">
        <w:rPr>
          <w:rFonts w:asciiTheme="majorHAnsi" w:hAnsiTheme="majorHAnsi" w:cstheme="majorHAnsi"/>
        </w:rPr>
        <w:t xml:space="preserve"> de ce dernier. </w:t>
      </w:r>
      <w:r w:rsidRPr="0017364B">
        <w:rPr>
          <w:rFonts w:asciiTheme="majorHAnsi" w:hAnsiTheme="majorHAnsi" w:cstheme="majorHAnsi"/>
          <w:b/>
        </w:rPr>
        <w:t>Il est proposé d’attendre au minima 1</w:t>
      </w:r>
      <w:r w:rsidR="0042125E" w:rsidRPr="0017364B">
        <w:rPr>
          <w:rFonts w:asciiTheme="majorHAnsi" w:hAnsiTheme="majorHAnsi" w:cstheme="majorHAnsi"/>
          <w:b/>
        </w:rPr>
        <w:t>5 jours</w:t>
      </w:r>
      <w:r w:rsidRPr="0017364B">
        <w:rPr>
          <w:rFonts w:asciiTheme="majorHAnsi" w:hAnsiTheme="majorHAnsi" w:cstheme="majorHAnsi"/>
        </w:rPr>
        <w:t xml:space="preserve"> entre les sessions, afin de s’observer, prendre conscience et appliquer les différentes actions proposées en séance. </w:t>
      </w:r>
      <w:r w:rsidRPr="0017364B">
        <w:rPr>
          <w:rFonts w:asciiTheme="majorHAnsi" w:hAnsiTheme="majorHAnsi" w:cstheme="majorHAnsi"/>
          <w:b/>
        </w:rPr>
        <w:t>Le client</w:t>
      </w:r>
      <w:r w:rsidR="0042125E" w:rsidRPr="0017364B">
        <w:rPr>
          <w:rFonts w:asciiTheme="majorHAnsi" w:hAnsiTheme="majorHAnsi" w:cstheme="majorHAnsi"/>
          <w:b/>
        </w:rPr>
        <w:t xml:space="preserve"> </w:t>
      </w:r>
      <w:r w:rsidRPr="0017364B">
        <w:rPr>
          <w:rFonts w:asciiTheme="majorHAnsi" w:hAnsiTheme="majorHAnsi" w:cstheme="majorHAnsi"/>
          <w:b/>
        </w:rPr>
        <w:t>peut cesser de suivre cette thérapie quand il le juge bon</w:t>
      </w:r>
      <w:r w:rsidRPr="0017364B">
        <w:rPr>
          <w:rFonts w:asciiTheme="majorHAnsi" w:hAnsiTheme="majorHAnsi" w:cstheme="majorHAnsi"/>
        </w:rPr>
        <w:t>, sans en avertir le praticien.</w:t>
      </w:r>
    </w:p>
    <w:p w:rsidR="00C97BB3" w:rsidRPr="0017364B" w:rsidRDefault="00C97BB3" w:rsidP="00C97BB3">
      <w:pPr>
        <w:jc w:val="both"/>
        <w:rPr>
          <w:rFonts w:asciiTheme="majorHAnsi" w:hAnsiTheme="majorHAnsi" w:cstheme="majorHAnsi"/>
        </w:rPr>
      </w:pPr>
      <w:r w:rsidRPr="0017364B">
        <w:rPr>
          <w:rFonts w:asciiTheme="majorHAnsi" w:hAnsiTheme="majorHAnsi" w:cstheme="majorHAnsi"/>
        </w:rPr>
        <w:t xml:space="preserve">4- Toute </w:t>
      </w:r>
      <w:r w:rsidRPr="0017364B">
        <w:rPr>
          <w:rFonts w:asciiTheme="majorHAnsi" w:hAnsiTheme="majorHAnsi" w:cstheme="majorHAnsi"/>
          <w:b/>
        </w:rPr>
        <w:t>session annulée</w:t>
      </w:r>
      <w:r w:rsidRPr="0017364B">
        <w:rPr>
          <w:rFonts w:asciiTheme="majorHAnsi" w:hAnsiTheme="majorHAnsi" w:cstheme="majorHAnsi"/>
        </w:rPr>
        <w:t xml:space="preserve"> moins de 24 heures avant, </w:t>
      </w:r>
      <w:r w:rsidRPr="0017364B">
        <w:rPr>
          <w:rFonts w:asciiTheme="majorHAnsi" w:hAnsiTheme="majorHAnsi" w:cstheme="majorHAnsi"/>
          <w:b/>
        </w:rPr>
        <w:t>rompt le présent contrat</w:t>
      </w:r>
      <w:r w:rsidRPr="0017364B">
        <w:rPr>
          <w:rFonts w:asciiTheme="majorHAnsi" w:hAnsiTheme="majorHAnsi" w:cstheme="majorHAnsi"/>
        </w:rPr>
        <w:t>.</w:t>
      </w:r>
    </w:p>
    <w:p w:rsidR="00C97BB3" w:rsidRPr="0017364B" w:rsidRDefault="00C97BB3" w:rsidP="00C97BB3">
      <w:pPr>
        <w:jc w:val="both"/>
        <w:rPr>
          <w:rFonts w:asciiTheme="majorHAnsi" w:hAnsiTheme="majorHAnsi" w:cstheme="majorHAnsi"/>
        </w:rPr>
      </w:pPr>
      <w:r w:rsidRPr="0017364B">
        <w:rPr>
          <w:rFonts w:asciiTheme="majorHAnsi" w:hAnsiTheme="majorHAnsi" w:cstheme="majorHAnsi"/>
        </w:rPr>
        <w:t>5- L’hypnose n’implique aucun diagnostic, pronostic ou traitement. L’Hypnopraticien n’a pas vocation à se substituer aux différents</w:t>
      </w:r>
      <w:r w:rsidR="0042125E" w:rsidRPr="0017364B">
        <w:rPr>
          <w:rFonts w:asciiTheme="majorHAnsi" w:hAnsiTheme="majorHAnsi" w:cstheme="majorHAnsi"/>
        </w:rPr>
        <w:t xml:space="preserve"> </w:t>
      </w:r>
      <w:r w:rsidRPr="0017364B">
        <w:rPr>
          <w:rFonts w:asciiTheme="majorHAnsi" w:hAnsiTheme="majorHAnsi" w:cstheme="majorHAnsi"/>
        </w:rPr>
        <w:t>professionnels de santé que consulte ses clients. Ses pratiques interviennent en complémentarité, dans le registre de l’accompagnement de la</w:t>
      </w:r>
      <w:r w:rsidR="0042125E" w:rsidRPr="0017364B">
        <w:rPr>
          <w:rFonts w:asciiTheme="majorHAnsi" w:hAnsiTheme="majorHAnsi" w:cstheme="majorHAnsi"/>
        </w:rPr>
        <w:t xml:space="preserve"> </w:t>
      </w:r>
      <w:r w:rsidRPr="0017364B">
        <w:rPr>
          <w:rFonts w:asciiTheme="majorHAnsi" w:hAnsiTheme="majorHAnsi" w:cstheme="majorHAnsi"/>
        </w:rPr>
        <w:t>personne, de l’évolution personnelle et du bien-être. Vous devez continuer vos suivis. Le client suivi pour psychopathologie ou</w:t>
      </w:r>
      <w:r w:rsidR="0042125E" w:rsidRPr="0017364B">
        <w:rPr>
          <w:rFonts w:asciiTheme="majorHAnsi" w:hAnsiTheme="majorHAnsi" w:cstheme="majorHAnsi"/>
        </w:rPr>
        <w:t xml:space="preserve"> diagnostiqué</w:t>
      </w:r>
      <w:r w:rsidRPr="0017364B">
        <w:rPr>
          <w:rFonts w:asciiTheme="majorHAnsi" w:hAnsiTheme="majorHAnsi" w:cstheme="majorHAnsi"/>
        </w:rPr>
        <w:t xml:space="preserve"> pour troubles psychiques ne pourra faire de séance d’hypnose. Pour les demandes de ses clients concernant des prescriptions</w:t>
      </w:r>
      <w:r w:rsidR="0042125E" w:rsidRPr="0017364B">
        <w:rPr>
          <w:rFonts w:asciiTheme="majorHAnsi" w:hAnsiTheme="majorHAnsi" w:cstheme="majorHAnsi"/>
        </w:rPr>
        <w:t xml:space="preserve"> </w:t>
      </w:r>
      <w:r w:rsidRPr="0017364B">
        <w:rPr>
          <w:rFonts w:asciiTheme="majorHAnsi" w:hAnsiTheme="majorHAnsi" w:cstheme="majorHAnsi"/>
        </w:rPr>
        <w:t>médicales, l’</w:t>
      </w:r>
      <w:r w:rsidR="0042125E" w:rsidRPr="0017364B">
        <w:rPr>
          <w:rFonts w:asciiTheme="majorHAnsi" w:hAnsiTheme="majorHAnsi" w:cstheme="majorHAnsi"/>
        </w:rPr>
        <w:t>Hypnopraticien</w:t>
      </w:r>
      <w:r w:rsidRPr="0017364B">
        <w:rPr>
          <w:rFonts w:asciiTheme="majorHAnsi" w:hAnsiTheme="majorHAnsi" w:cstheme="majorHAnsi"/>
        </w:rPr>
        <w:t xml:space="preserve"> les oriente toujours vers leur médecin traitant seul habilité à répondre à ce type de questionnement.</w:t>
      </w:r>
    </w:p>
    <w:p w:rsidR="00C97BB3" w:rsidRPr="0017364B" w:rsidRDefault="00C97BB3" w:rsidP="00C97BB3">
      <w:pPr>
        <w:jc w:val="both"/>
        <w:rPr>
          <w:rFonts w:asciiTheme="majorHAnsi" w:hAnsiTheme="majorHAnsi" w:cstheme="majorHAnsi"/>
        </w:rPr>
      </w:pPr>
      <w:r w:rsidRPr="0017364B">
        <w:rPr>
          <w:rFonts w:asciiTheme="majorHAnsi" w:hAnsiTheme="majorHAnsi" w:cstheme="majorHAnsi"/>
        </w:rPr>
        <w:t xml:space="preserve">6- Le praticien </w:t>
      </w:r>
      <w:r w:rsidRPr="0017364B">
        <w:rPr>
          <w:rFonts w:asciiTheme="majorHAnsi" w:hAnsiTheme="majorHAnsi" w:cstheme="majorHAnsi"/>
          <w:b/>
        </w:rPr>
        <w:t>n’a aucune ‘vérité’ ou ‘dogme’ à proposer</w:t>
      </w:r>
      <w:r w:rsidRPr="0017364B">
        <w:rPr>
          <w:rFonts w:asciiTheme="majorHAnsi" w:hAnsiTheme="majorHAnsi" w:cstheme="majorHAnsi"/>
        </w:rPr>
        <w:t>, il n’est pas là pour conseiller ou enseigner, son objectif est de vous permettre</w:t>
      </w:r>
      <w:r w:rsidR="0042125E" w:rsidRPr="0017364B">
        <w:rPr>
          <w:rFonts w:asciiTheme="majorHAnsi" w:hAnsiTheme="majorHAnsi" w:cstheme="majorHAnsi"/>
        </w:rPr>
        <w:t xml:space="preserve"> </w:t>
      </w:r>
      <w:r w:rsidRPr="0017364B">
        <w:rPr>
          <w:rFonts w:asciiTheme="majorHAnsi" w:hAnsiTheme="majorHAnsi" w:cstheme="majorHAnsi"/>
        </w:rPr>
        <w:t>d’ouvrir la compréhension du chemin spécifique de chacun de ses clients.</w:t>
      </w:r>
    </w:p>
    <w:p w:rsidR="00C97BB3" w:rsidRPr="0017364B" w:rsidRDefault="00C97BB3" w:rsidP="00C97BB3">
      <w:pPr>
        <w:jc w:val="both"/>
        <w:rPr>
          <w:rFonts w:asciiTheme="majorHAnsi" w:hAnsiTheme="majorHAnsi" w:cstheme="majorHAnsi"/>
        </w:rPr>
      </w:pPr>
      <w:r w:rsidRPr="0017364B">
        <w:rPr>
          <w:rFonts w:asciiTheme="majorHAnsi" w:hAnsiTheme="majorHAnsi" w:cstheme="majorHAnsi"/>
        </w:rPr>
        <w:t xml:space="preserve">7- Le praticien </w:t>
      </w:r>
      <w:r w:rsidRPr="0017364B">
        <w:rPr>
          <w:rFonts w:asciiTheme="majorHAnsi" w:hAnsiTheme="majorHAnsi" w:cstheme="majorHAnsi"/>
          <w:b/>
        </w:rPr>
        <w:t>n’a aucun pouvoir</w:t>
      </w:r>
      <w:r w:rsidRPr="0017364B">
        <w:rPr>
          <w:rFonts w:asciiTheme="majorHAnsi" w:hAnsiTheme="majorHAnsi" w:cstheme="majorHAnsi"/>
        </w:rPr>
        <w:t xml:space="preserve"> et ne peut accompagner le client que </w:t>
      </w:r>
      <w:r w:rsidRPr="0017364B">
        <w:rPr>
          <w:rFonts w:asciiTheme="majorHAnsi" w:hAnsiTheme="majorHAnsi" w:cstheme="majorHAnsi"/>
          <w:b/>
        </w:rPr>
        <w:t>là où il est prêt à aller</w:t>
      </w:r>
      <w:r w:rsidRPr="0017364B">
        <w:rPr>
          <w:rFonts w:asciiTheme="majorHAnsi" w:hAnsiTheme="majorHAnsi" w:cstheme="majorHAnsi"/>
        </w:rPr>
        <w:t>.</w:t>
      </w:r>
    </w:p>
    <w:p w:rsidR="00C97BB3" w:rsidRPr="0017364B" w:rsidRDefault="00C97BB3" w:rsidP="00C97BB3">
      <w:pPr>
        <w:jc w:val="both"/>
        <w:rPr>
          <w:rFonts w:asciiTheme="majorHAnsi" w:hAnsiTheme="majorHAnsi" w:cstheme="majorHAnsi"/>
        </w:rPr>
      </w:pPr>
      <w:r w:rsidRPr="0017364B">
        <w:rPr>
          <w:rFonts w:asciiTheme="majorHAnsi" w:hAnsiTheme="majorHAnsi" w:cstheme="majorHAnsi"/>
        </w:rPr>
        <w:t xml:space="preserve">8- Avant chaque reprise de </w:t>
      </w:r>
      <w:r w:rsidR="0042125E" w:rsidRPr="0017364B">
        <w:rPr>
          <w:rFonts w:asciiTheme="majorHAnsi" w:hAnsiTheme="majorHAnsi" w:cstheme="majorHAnsi"/>
        </w:rPr>
        <w:t>rendez-vous</w:t>
      </w:r>
      <w:r w:rsidRPr="0017364B">
        <w:rPr>
          <w:rFonts w:asciiTheme="majorHAnsi" w:hAnsiTheme="majorHAnsi" w:cstheme="majorHAnsi"/>
        </w:rPr>
        <w:t>, le partenaire doit se demander :</w:t>
      </w:r>
    </w:p>
    <w:p w:rsidR="0042125E" w:rsidRPr="0017364B" w:rsidRDefault="00C97BB3" w:rsidP="00C97BB3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17364B">
        <w:rPr>
          <w:rFonts w:asciiTheme="majorHAnsi" w:hAnsiTheme="majorHAnsi" w:cstheme="majorHAnsi"/>
        </w:rPr>
        <w:t xml:space="preserve">S’il </w:t>
      </w:r>
      <w:r w:rsidRPr="0017364B">
        <w:rPr>
          <w:rFonts w:asciiTheme="majorHAnsi" w:hAnsiTheme="majorHAnsi" w:cstheme="majorHAnsi"/>
          <w:b/>
        </w:rPr>
        <w:t>sent une avancée, une évolution ou un progrès</w:t>
      </w:r>
      <w:r w:rsidRPr="0017364B">
        <w:rPr>
          <w:rFonts w:asciiTheme="majorHAnsi" w:hAnsiTheme="majorHAnsi" w:cstheme="majorHAnsi"/>
        </w:rPr>
        <w:t xml:space="preserve"> sur sa problématique. </w:t>
      </w:r>
    </w:p>
    <w:p w:rsidR="00C97BB3" w:rsidRPr="0017364B" w:rsidRDefault="00C97BB3" w:rsidP="00C97BB3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17364B">
        <w:rPr>
          <w:rFonts w:asciiTheme="majorHAnsi" w:hAnsiTheme="majorHAnsi" w:cstheme="majorHAnsi"/>
        </w:rPr>
        <w:t>Dans le cas contraire, voir pourquoi il veut continuer</w:t>
      </w:r>
      <w:r w:rsidR="0042125E" w:rsidRPr="0017364B">
        <w:rPr>
          <w:rFonts w:asciiTheme="majorHAnsi" w:hAnsiTheme="majorHAnsi" w:cstheme="majorHAnsi"/>
        </w:rPr>
        <w:t xml:space="preserve"> </w:t>
      </w:r>
      <w:r w:rsidRPr="0017364B">
        <w:rPr>
          <w:rFonts w:asciiTheme="majorHAnsi" w:hAnsiTheme="majorHAnsi" w:cstheme="majorHAnsi"/>
        </w:rPr>
        <w:t>alors qu’il n’y a pas de retours positifs</w:t>
      </w:r>
    </w:p>
    <w:p w:rsidR="0042125E" w:rsidRPr="0017364B" w:rsidRDefault="00C97BB3" w:rsidP="00C97BB3">
      <w:pPr>
        <w:jc w:val="both"/>
        <w:rPr>
          <w:rFonts w:asciiTheme="majorHAnsi" w:hAnsiTheme="majorHAnsi" w:cstheme="majorHAnsi"/>
        </w:rPr>
      </w:pPr>
      <w:r w:rsidRPr="0017364B">
        <w:rPr>
          <w:rFonts w:asciiTheme="majorHAnsi" w:hAnsiTheme="majorHAnsi" w:cstheme="majorHAnsi"/>
        </w:rPr>
        <w:t>9-Je comprends que lorsque je suis dans un état d’hypnose, l'</w:t>
      </w:r>
      <w:r w:rsidR="0042125E" w:rsidRPr="0017364B">
        <w:rPr>
          <w:rFonts w:asciiTheme="majorHAnsi" w:hAnsiTheme="majorHAnsi" w:cstheme="majorHAnsi"/>
        </w:rPr>
        <w:t>Hypnopraticien</w:t>
      </w:r>
      <w:r w:rsidRPr="0017364B">
        <w:rPr>
          <w:rFonts w:asciiTheme="majorHAnsi" w:hAnsiTheme="majorHAnsi" w:cstheme="majorHAnsi"/>
        </w:rPr>
        <w:t xml:space="preserve"> ne peut rien faire qui soit contraire à ma volonté.</w:t>
      </w:r>
    </w:p>
    <w:p w:rsidR="0042125E" w:rsidRPr="0017364B" w:rsidRDefault="00C97BB3" w:rsidP="00C97BB3">
      <w:pPr>
        <w:jc w:val="both"/>
        <w:rPr>
          <w:rFonts w:asciiTheme="majorHAnsi" w:hAnsiTheme="majorHAnsi" w:cstheme="majorHAnsi"/>
        </w:rPr>
      </w:pPr>
      <w:r w:rsidRPr="0017364B">
        <w:rPr>
          <w:rFonts w:asciiTheme="majorHAnsi" w:hAnsiTheme="majorHAnsi" w:cstheme="majorHAnsi"/>
        </w:rPr>
        <w:t>10- Je soussigné ..............................................</w:t>
      </w:r>
      <w:r w:rsidR="00051390" w:rsidRPr="0017364B">
        <w:rPr>
          <w:rFonts w:asciiTheme="majorHAnsi" w:hAnsiTheme="majorHAnsi" w:cstheme="majorHAnsi"/>
        </w:rPr>
        <w:t>......................................................................</w:t>
      </w:r>
      <w:r w:rsidRPr="0017364B">
        <w:rPr>
          <w:rFonts w:asciiTheme="majorHAnsi" w:hAnsiTheme="majorHAnsi" w:cstheme="majorHAnsi"/>
        </w:rPr>
        <w:t xml:space="preserve">............ </w:t>
      </w:r>
      <w:r w:rsidR="0042125E" w:rsidRPr="0017364B">
        <w:rPr>
          <w:rFonts w:asciiTheme="majorHAnsi" w:hAnsiTheme="majorHAnsi" w:cstheme="majorHAnsi"/>
        </w:rPr>
        <w:t>Déclare</w:t>
      </w:r>
      <w:r w:rsidRPr="0017364B">
        <w:rPr>
          <w:rFonts w:asciiTheme="majorHAnsi" w:hAnsiTheme="majorHAnsi" w:cstheme="majorHAnsi"/>
        </w:rPr>
        <w:t xml:space="preserve"> sur l’honneur ne pas avoir de psychopathologie ni suivi par un</w:t>
      </w:r>
      <w:r w:rsidR="00051390" w:rsidRPr="0017364B">
        <w:rPr>
          <w:rFonts w:asciiTheme="majorHAnsi" w:hAnsiTheme="majorHAnsi" w:cstheme="majorHAnsi"/>
        </w:rPr>
        <w:t xml:space="preserve"> </w:t>
      </w:r>
      <w:r w:rsidR="0042125E" w:rsidRPr="0017364B">
        <w:rPr>
          <w:rFonts w:asciiTheme="majorHAnsi" w:hAnsiTheme="majorHAnsi" w:cstheme="majorHAnsi"/>
        </w:rPr>
        <w:t>Psychothérapeute</w:t>
      </w:r>
      <w:r w:rsidRPr="0017364B">
        <w:rPr>
          <w:rFonts w:asciiTheme="majorHAnsi" w:hAnsiTheme="majorHAnsi" w:cstheme="majorHAnsi"/>
        </w:rPr>
        <w:t>.</w:t>
      </w:r>
      <w:bookmarkStart w:id="0" w:name="_GoBack"/>
      <w:bookmarkEnd w:id="0"/>
    </w:p>
    <w:p w:rsidR="00C97BB3" w:rsidRPr="0017364B" w:rsidRDefault="00C97BB3" w:rsidP="00C97BB3">
      <w:pPr>
        <w:jc w:val="both"/>
        <w:rPr>
          <w:rFonts w:asciiTheme="majorHAnsi" w:hAnsiTheme="majorHAnsi" w:cstheme="majorHAnsi"/>
        </w:rPr>
      </w:pPr>
      <w:r w:rsidRPr="0017364B">
        <w:rPr>
          <w:rFonts w:asciiTheme="majorHAnsi" w:hAnsiTheme="majorHAnsi" w:cstheme="majorHAnsi"/>
        </w:rPr>
        <w:t>Nom du Partenaire __________________________________________ Fait à ______________________</w:t>
      </w:r>
      <w:r w:rsidR="00051390" w:rsidRPr="0017364B">
        <w:rPr>
          <w:rFonts w:asciiTheme="majorHAnsi" w:hAnsiTheme="majorHAnsi" w:cstheme="majorHAnsi"/>
        </w:rPr>
        <w:t xml:space="preserve"> Le ______________________</w:t>
      </w:r>
    </w:p>
    <w:p w:rsidR="0042125E" w:rsidRPr="0017364B" w:rsidRDefault="0042125E" w:rsidP="00C97BB3">
      <w:pPr>
        <w:jc w:val="both"/>
        <w:rPr>
          <w:rFonts w:asciiTheme="majorHAnsi" w:hAnsiTheme="majorHAnsi" w:cstheme="majorHAnsi"/>
        </w:rPr>
      </w:pPr>
    </w:p>
    <w:p w:rsidR="006B0D21" w:rsidRPr="0017364B" w:rsidRDefault="00C97BB3" w:rsidP="00C97BB3">
      <w:pPr>
        <w:jc w:val="both"/>
        <w:rPr>
          <w:rFonts w:asciiTheme="majorHAnsi" w:hAnsiTheme="majorHAnsi" w:cstheme="majorHAnsi"/>
        </w:rPr>
      </w:pPr>
      <w:r w:rsidRPr="0017364B">
        <w:rPr>
          <w:rFonts w:asciiTheme="majorHAnsi" w:hAnsiTheme="majorHAnsi" w:cstheme="majorHAnsi"/>
        </w:rPr>
        <w:t>Signature :</w:t>
      </w:r>
    </w:p>
    <w:sectPr w:rsidR="006B0D21" w:rsidRPr="00173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0D7C51"/>
    <w:multiLevelType w:val="hybridMultilevel"/>
    <w:tmpl w:val="546C1C6A"/>
    <w:lvl w:ilvl="0" w:tplc="A554357C">
      <w:start w:val="8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BB3"/>
    <w:rsid w:val="00051390"/>
    <w:rsid w:val="0017364B"/>
    <w:rsid w:val="0042125E"/>
    <w:rsid w:val="006B0D21"/>
    <w:rsid w:val="00C97BB3"/>
    <w:rsid w:val="00DC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C269A"/>
  <w15:chartTrackingRefBased/>
  <w15:docId w15:val="{F30F1733-3F49-423E-A05A-440B70D5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21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432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Bureau</dc:creator>
  <cp:keywords/>
  <dc:description/>
  <cp:lastModifiedBy>Guillaume Bureau</cp:lastModifiedBy>
  <cp:revision>3</cp:revision>
  <dcterms:created xsi:type="dcterms:W3CDTF">2019-08-01T09:38:00Z</dcterms:created>
  <dcterms:modified xsi:type="dcterms:W3CDTF">2019-12-23T13:50:00Z</dcterms:modified>
</cp:coreProperties>
</file>